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AB1EC" w14:textId="77777777" w:rsidR="00761119" w:rsidRDefault="00000000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60ABEE38" wp14:editId="3EDED214">
            <wp:extent cx="1590734" cy="1058668"/>
            <wp:effectExtent l="0" t="0" r="0" b="0"/>
            <wp:docPr id="4" name="image1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con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734" cy="10586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287956" w14:textId="77777777" w:rsidR="00761119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Edgbaston Constituency Conservative Association (ECCA) </w:t>
      </w:r>
    </w:p>
    <w:p w14:paraId="3CC3A079" w14:textId="77777777" w:rsidR="00761119" w:rsidRDefault="00000000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Nomination Form for </w:t>
      </w:r>
      <w:proofErr w:type="gramStart"/>
      <w:r>
        <w:rPr>
          <w:sz w:val="24"/>
          <w:szCs w:val="24"/>
          <w:u w:val="single"/>
        </w:rPr>
        <w:t>ECCA  Officer</w:t>
      </w:r>
      <w:proofErr w:type="gramEnd"/>
      <w:r>
        <w:rPr>
          <w:sz w:val="24"/>
          <w:szCs w:val="24"/>
          <w:u w:val="single"/>
        </w:rPr>
        <w:t xml:space="preserve"> Roles 2024/2025</w:t>
      </w:r>
    </w:p>
    <w:p w14:paraId="37F01FB1" w14:textId="77777777" w:rsidR="00761119" w:rsidRDefault="00000000">
      <w:pPr>
        <w:rPr>
          <w:b/>
        </w:rPr>
      </w:pPr>
      <w:r>
        <w:rPr>
          <w:b/>
        </w:rPr>
        <w:t>[Please complete in block capitals]</w:t>
      </w:r>
    </w:p>
    <w:p w14:paraId="11FCAC0F" w14:textId="77777777" w:rsidR="00761119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I, the under-signed, hereby nominate myself for the below Officer Role within the Edgbaston Constituency Conservative Association: </w:t>
      </w:r>
    </w:p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5"/>
        <w:gridCol w:w="1791"/>
      </w:tblGrid>
      <w:tr w:rsidR="00761119" w14:paraId="3EB5D36F" w14:textId="77777777">
        <w:tc>
          <w:tcPr>
            <w:tcW w:w="7225" w:type="dxa"/>
          </w:tcPr>
          <w:p w14:paraId="25617E5D" w14:textId="77777777" w:rsidR="0076111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Officer Role Applied For:</w:t>
            </w:r>
          </w:p>
        </w:tc>
        <w:tc>
          <w:tcPr>
            <w:tcW w:w="1791" w:type="dxa"/>
          </w:tcPr>
          <w:p w14:paraId="28397121" w14:textId="77777777" w:rsidR="00761119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 with ‘X’</w:t>
            </w:r>
          </w:p>
        </w:tc>
      </w:tr>
      <w:tr w:rsidR="00761119" w14:paraId="5A658924" w14:textId="77777777">
        <w:tc>
          <w:tcPr>
            <w:tcW w:w="7225" w:type="dxa"/>
          </w:tcPr>
          <w:p w14:paraId="607D17FF" w14:textId="77777777" w:rsidR="00761119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Chairman</w:t>
            </w:r>
          </w:p>
        </w:tc>
        <w:tc>
          <w:tcPr>
            <w:tcW w:w="1791" w:type="dxa"/>
          </w:tcPr>
          <w:p w14:paraId="3A0E8733" w14:textId="77777777" w:rsidR="00761119" w:rsidRDefault="00761119">
            <w:pPr>
              <w:rPr>
                <w:sz w:val="24"/>
                <w:szCs w:val="24"/>
                <w:u w:val="single"/>
              </w:rPr>
            </w:pPr>
          </w:p>
        </w:tc>
      </w:tr>
      <w:tr w:rsidR="00761119" w14:paraId="040F69D5" w14:textId="77777777">
        <w:tc>
          <w:tcPr>
            <w:tcW w:w="7225" w:type="dxa"/>
          </w:tcPr>
          <w:p w14:paraId="044B0D36" w14:textId="77777777" w:rsidR="00761119" w:rsidRDefault="00000000">
            <w:pPr>
              <w:shd w:val="clear" w:color="auto" w:fill="FFFFFF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Honorary President</w:t>
            </w:r>
          </w:p>
        </w:tc>
        <w:tc>
          <w:tcPr>
            <w:tcW w:w="1791" w:type="dxa"/>
          </w:tcPr>
          <w:p w14:paraId="4E469002" w14:textId="77777777" w:rsidR="00761119" w:rsidRDefault="00761119">
            <w:pPr>
              <w:rPr>
                <w:sz w:val="24"/>
                <w:szCs w:val="24"/>
                <w:u w:val="single"/>
              </w:rPr>
            </w:pPr>
          </w:p>
        </w:tc>
      </w:tr>
      <w:tr w:rsidR="00761119" w14:paraId="53F191F6" w14:textId="77777777">
        <w:tc>
          <w:tcPr>
            <w:tcW w:w="7225" w:type="dxa"/>
          </w:tcPr>
          <w:p w14:paraId="5E5BC055" w14:textId="77777777" w:rsidR="00761119" w:rsidRDefault="00000000">
            <w:pPr>
              <w:shd w:val="clear" w:color="auto" w:fill="FFFFFF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Honorary Treasurer </w:t>
            </w:r>
          </w:p>
        </w:tc>
        <w:tc>
          <w:tcPr>
            <w:tcW w:w="1791" w:type="dxa"/>
          </w:tcPr>
          <w:p w14:paraId="00EE6050" w14:textId="77777777" w:rsidR="00761119" w:rsidRDefault="00761119">
            <w:pPr>
              <w:rPr>
                <w:sz w:val="24"/>
                <w:szCs w:val="24"/>
                <w:u w:val="single"/>
              </w:rPr>
            </w:pPr>
          </w:p>
        </w:tc>
      </w:tr>
      <w:tr w:rsidR="00761119" w14:paraId="0CF09E71" w14:textId="77777777">
        <w:tc>
          <w:tcPr>
            <w:tcW w:w="7225" w:type="dxa"/>
          </w:tcPr>
          <w:p w14:paraId="75796D58" w14:textId="77777777" w:rsidR="00761119" w:rsidRDefault="00000000">
            <w:pPr>
              <w:shd w:val="clear" w:color="auto" w:fill="FFFFFF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Honorary Secretary</w:t>
            </w:r>
          </w:p>
        </w:tc>
        <w:tc>
          <w:tcPr>
            <w:tcW w:w="1791" w:type="dxa"/>
          </w:tcPr>
          <w:p w14:paraId="4E64D29D" w14:textId="77777777" w:rsidR="00761119" w:rsidRDefault="00761119">
            <w:pPr>
              <w:rPr>
                <w:sz w:val="24"/>
                <w:szCs w:val="24"/>
                <w:u w:val="single"/>
              </w:rPr>
            </w:pPr>
          </w:p>
        </w:tc>
      </w:tr>
      <w:tr w:rsidR="00761119" w14:paraId="4F839051" w14:textId="77777777">
        <w:tc>
          <w:tcPr>
            <w:tcW w:w="7225" w:type="dxa"/>
          </w:tcPr>
          <w:p w14:paraId="05FAFA85" w14:textId="77777777" w:rsidR="00761119" w:rsidRDefault="00000000">
            <w:pPr>
              <w:shd w:val="clear" w:color="auto" w:fill="FFFFFF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color w:val="222222"/>
                <w:sz w:val="24"/>
                <w:szCs w:val="24"/>
              </w:rPr>
              <w:t>Deputy Chair: Campaigning &amp; Political</w:t>
            </w:r>
          </w:p>
        </w:tc>
        <w:tc>
          <w:tcPr>
            <w:tcW w:w="1791" w:type="dxa"/>
          </w:tcPr>
          <w:p w14:paraId="08696CE7" w14:textId="77777777" w:rsidR="00761119" w:rsidRDefault="00761119">
            <w:pPr>
              <w:rPr>
                <w:sz w:val="24"/>
                <w:szCs w:val="24"/>
                <w:u w:val="single"/>
              </w:rPr>
            </w:pPr>
          </w:p>
        </w:tc>
      </w:tr>
      <w:tr w:rsidR="00761119" w14:paraId="71151E7A" w14:textId="77777777">
        <w:tc>
          <w:tcPr>
            <w:tcW w:w="7225" w:type="dxa"/>
          </w:tcPr>
          <w:p w14:paraId="05444853" w14:textId="77777777" w:rsidR="00761119" w:rsidRDefault="00000000">
            <w:pPr>
              <w:shd w:val="clear" w:color="auto" w:fill="FFFFFF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Deputy Chair: Membership &amp; Finance</w:t>
            </w:r>
          </w:p>
        </w:tc>
        <w:tc>
          <w:tcPr>
            <w:tcW w:w="1791" w:type="dxa"/>
          </w:tcPr>
          <w:p w14:paraId="279743EA" w14:textId="77777777" w:rsidR="00761119" w:rsidRDefault="00761119">
            <w:pPr>
              <w:rPr>
                <w:sz w:val="24"/>
                <w:szCs w:val="24"/>
                <w:u w:val="single"/>
              </w:rPr>
            </w:pPr>
          </w:p>
        </w:tc>
      </w:tr>
      <w:tr w:rsidR="00761119" w14:paraId="0435ECE1" w14:textId="77777777">
        <w:tc>
          <w:tcPr>
            <w:tcW w:w="7225" w:type="dxa"/>
          </w:tcPr>
          <w:p w14:paraId="523F308B" w14:textId="77777777" w:rsidR="00761119" w:rsidRDefault="00000000">
            <w:pPr>
              <w:shd w:val="clear" w:color="auto" w:fill="FFFFFF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Deputy Chair: Councillors</w:t>
            </w:r>
          </w:p>
        </w:tc>
        <w:tc>
          <w:tcPr>
            <w:tcW w:w="1791" w:type="dxa"/>
          </w:tcPr>
          <w:p w14:paraId="5D363902" w14:textId="77777777" w:rsidR="00761119" w:rsidRDefault="00761119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23CD1D7A" w14:textId="77777777" w:rsidR="00761119" w:rsidRDefault="00761119">
      <w:pPr>
        <w:rPr>
          <w:sz w:val="24"/>
          <w:szCs w:val="24"/>
        </w:rPr>
      </w:pPr>
    </w:p>
    <w:p w14:paraId="0EF08B78" w14:textId="77777777" w:rsidR="00761119" w:rsidRDefault="00000000">
      <w:pPr>
        <w:rPr>
          <w:sz w:val="24"/>
          <w:szCs w:val="24"/>
        </w:rPr>
      </w:pPr>
      <w:r>
        <w:rPr>
          <w:sz w:val="24"/>
          <w:szCs w:val="24"/>
        </w:rPr>
        <w:t>Name of Nominee:</w:t>
      </w:r>
      <w:r>
        <w:rPr>
          <w:sz w:val="24"/>
          <w:szCs w:val="24"/>
        </w:rPr>
        <w:tab/>
      </w:r>
    </w:p>
    <w:p w14:paraId="3D232C46" w14:textId="77777777" w:rsidR="00761119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Signed: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Date:.</w:t>
      </w:r>
      <w:proofErr w:type="gramEnd"/>
    </w:p>
    <w:p w14:paraId="09663D52" w14:textId="77777777" w:rsidR="00761119" w:rsidRDefault="00761119">
      <w:pPr>
        <w:rPr>
          <w:sz w:val="24"/>
          <w:szCs w:val="24"/>
        </w:rPr>
      </w:pPr>
    </w:p>
    <w:p w14:paraId="324B15A2" w14:textId="77777777" w:rsidR="00761119" w:rsidRDefault="00000000">
      <w:pPr>
        <w:rPr>
          <w:sz w:val="24"/>
          <w:szCs w:val="24"/>
        </w:rPr>
      </w:pPr>
      <w:r>
        <w:rPr>
          <w:sz w:val="24"/>
          <w:szCs w:val="24"/>
        </w:rPr>
        <w:t>Name of Proposer for the above nominee:</w:t>
      </w:r>
    </w:p>
    <w:p w14:paraId="0589AD17" w14:textId="77777777" w:rsidR="00761119" w:rsidRDefault="00000000">
      <w:pPr>
        <w:rPr>
          <w:sz w:val="24"/>
          <w:szCs w:val="24"/>
        </w:rPr>
      </w:pPr>
      <w:r>
        <w:rPr>
          <w:sz w:val="24"/>
          <w:szCs w:val="24"/>
        </w:rPr>
        <w:t>Signed: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</w:t>
      </w:r>
    </w:p>
    <w:p w14:paraId="0DC1F88A" w14:textId="77777777" w:rsidR="00761119" w:rsidRDefault="00761119">
      <w:pPr>
        <w:rPr>
          <w:sz w:val="24"/>
          <w:szCs w:val="24"/>
        </w:rPr>
      </w:pPr>
    </w:p>
    <w:p w14:paraId="65688DEA" w14:textId="77777777" w:rsidR="00761119" w:rsidRDefault="00000000">
      <w:pPr>
        <w:rPr>
          <w:sz w:val="24"/>
          <w:szCs w:val="24"/>
        </w:rPr>
      </w:pPr>
      <w:r>
        <w:rPr>
          <w:sz w:val="24"/>
          <w:szCs w:val="24"/>
        </w:rPr>
        <w:t>Name of Seconder for the above nominee:</w:t>
      </w:r>
    </w:p>
    <w:p w14:paraId="7719244B" w14:textId="77777777" w:rsidR="00761119" w:rsidRDefault="00000000">
      <w:pPr>
        <w:rPr>
          <w:sz w:val="24"/>
          <w:szCs w:val="24"/>
        </w:rPr>
      </w:pPr>
      <w:r>
        <w:rPr>
          <w:sz w:val="24"/>
          <w:szCs w:val="24"/>
        </w:rPr>
        <w:t>Signed: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</w:t>
      </w:r>
    </w:p>
    <w:p w14:paraId="1A924CBB" w14:textId="55CE1D11" w:rsidR="00761119" w:rsidRDefault="00000000">
      <w:r>
        <w:t xml:space="preserve">Please return this nomination form by </w:t>
      </w:r>
      <w:r w:rsidR="001921FB">
        <w:t>Wednesday</w:t>
      </w:r>
      <w:r>
        <w:t xml:space="preserve"> 24th July by email to </w:t>
      </w:r>
      <w:hyperlink r:id="rId8">
        <w:r>
          <w:rPr>
            <w:color w:val="1155CC"/>
            <w:highlight w:val="white"/>
            <w:u w:val="single"/>
          </w:rPr>
          <w:t>office@edgbastonconservatives.org.uk</w:t>
        </w:r>
      </w:hyperlink>
      <w:r>
        <w:rPr>
          <w:highlight w:val="white"/>
        </w:rPr>
        <w:t xml:space="preserve"> </w:t>
      </w:r>
      <w:r>
        <w:rPr>
          <w:color w:val="222222"/>
          <w:highlight w:val="white"/>
        </w:rPr>
        <w:t xml:space="preserve">or by post to 1-7 </w:t>
      </w:r>
      <w:proofErr w:type="spellStart"/>
      <w:r>
        <w:rPr>
          <w:color w:val="222222"/>
          <w:highlight w:val="white"/>
        </w:rPr>
        <w:t>Langleys</w:t>
      </w:r>
      <w:proofErr w:type="spellEnd"/>
      <w:r>
        <w:rPr>
          <w:color w:val="222222"/>
          <w:highlight w:val="white"/>
        </w:rPr>
        <w:t xml:space="preserve"> Road, Selly Oak, B29 6HR</w:t>
      </w:r>
      <w:r>
        <w:t xml:space="preserve">. </w:t>
      </w:r>
    </w:p>
    <w:p w14:paraId="79966298" w14:textId="77777777" w:rsidR="00761119" w:rsidRDefault="00000000">
      <w:r>
        <w:t>Both the proposer and the seconder for each nomination must have been a member of the Conservative Party for 3 months prior to proposing / seconding the nominee and must be a member of Edgbaston Conservatives.</w:t>
      </w:r>
    </w:p>
    <w:p w14:paraId="1951580F" w14:textId="556AC2E1" w:rsidR="00761119" w:rsidRDefault="00000000">
      <w:r>
        <w:t xml:space="preserve">The elections for the above positions for Edgbaston Constituency Conservative Association will take place at the Annual General Meeting at 6.30pm on the </w:t>
      </w:r>
      <w:r w:rsidR="00453236">
        <w:t>3</w:t>
      </w:r>
      <w:r>
        <w:t xml:space="preserve">1st </w:t>
      </w:r>
      <w:proofErr w:type="gramStart"/>
      <w:r>
        <w:t>July  at</w:t>
      </w:r>
      <w:proofErr w:type="gramEnd"/>
      <w:r>
        <w:t xml:space="preserve"> Harborne Cricket Club, Old Church Road, Harborne, B17 0BE.</w:t>
      </w:r>
    </w:p>
    <w:sectPr w:rsidR="00761119"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FCB3D4" w14:textId="77777777" w:rsidR="009B7D84" w:rsidRDefault="009B7D84">
      <w:pPr>
        <w:spacing w:after="0" w:line="240" w:lineRule="auto"/>
      </w:pPr>
      <w:r>
        <w:separator/>
      </w:r>
    </w:p>
  </w:endnote>
  <w:endnote w:type="continuationSeparator" w:id="0">
    <w:p w14:paraId="7528309F" w14:textId="77777777" w:rsidR="009B7D84" w:rsidRDefault="009B7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38891" w14:textId="77777777" w:rsidR="0076111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t>Promoted by Dominic Stanford on behalf of</w:t>
    </w:r>
    <w:r>
      <w:rPr>
        <w:sz w:val="20"/>
        <w:szCs w:val="20"/>
      </w:rPr>
      <w:t xml:space="preserve"> Edgbaston Conservatives</w:t>
    </w:r>
    <w:r>
      <w:rPr>
        <w:color w:val="000000"/>
        <w:sz w:val="20"/>
        <w:szCs w:val="20"/>
      </w:rPr>
      <w:t xml:space="preserve">, both of 1-7 </w:t>
    </w:r>
    <w:proofErr w:type="spellStart"/>
    <w:r>
      <w:rPr>
        <w:color w:val="000000"/>
        <w:sz w:val="20"/>
        <w:szCs w:val="20"/>
      </w:rPr>
      <w:t>Langleys</w:t>
    </w:r>
    <w:proofErr w:type="spellEnd"/>
    <w:r>
      <w:rPr>
        <w:color w:val="000000"/>
        <w:sz w:val="20"/>
        <w:szCs w:val="20"/>
      </w:rPr>
      <w:t xml:space="preserve"> Road, Selly Oak, B29 6HR.</w:t>
    </w:r>
  </w:p>
  <w:p w14:paraId="71CAE8BB" w14:textId="77777777" w:rsidR="00761119" w:rsidRDefault="0076111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507A9" w14:textId="77777777" w:rsidR="009B7D84" w:rsidRDefault="009B7D84">
      <w:pPr>
        <w:spacing w:after="0" w:line="240" w:lineRule="auto"/>
      </w:pPr>
      <w:r>
        <w:separator/>
      </w:r>
    </w:p>
  </w:footnote>
  <w:footnote w:type="continuationSeparator" w:id="0">
    <w:p w14:paraId="3E56F13A" w14:textId="77777777" w:rsidR="009B7D84" w:rsidRDefault="009B7D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119"/>
    <w:rsid w:val="001921FB"/>
    <w:rsid w:val="00453236"/>
    <w:rsid w:val="00761119"/>
    <w:rsid w:val="007E209B"/>
    <w:rsid w:val="009B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44CD4"/>
  <w15:docId w15:val="{589CCC9F-4AF5-4E2E-A904-2A028587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F5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5C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C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2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396"/>
  </w:style>
  <w:style w:type="paragraph" w:styleId="Footer">
    <w:name w:val="footer"/>
    <w:basedOn w:val="Normal"/>
    <w:link w:val="FooterChar"/>
    <w:uiPriority w:val="99"/>
    <w:unhideWhenUsed/>
    <w:rsid w:val="00512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39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edgbastonconservatives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QlB18e653nb+8wi0HhHiFrg6uA==">CgMxLjA4AHIhMVVrbUFFTEU1b2ZJaDdSdTBFVnJ0WHZVZ1hFSi1WQkx4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STANFORD, Dominic</dc:creator>
  <cp:lastModifiedBy>Dominic Stanford</cp:lastModifiedBy>
  <cp:revision>3</cp:revision>
  <dcterms:created xsi:type="dcterms:W3CDTF">2022-04-25T11:28:00Z</dcterms:created>
  <dcterms:modified xsi:type="dcterms:W3CDTF">2024-07-10T14:37:00Z</dcterms:modified>
</cp:coreProperties>
</file>